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F850A" w14:textId="77777777" w:rsidR="00A2122C" w:rsidRDefault="00FE748E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114300" simplePos="0" relativeHeight="2" behindDoc="0" locked="0" layoutInCell="1" allowOverlap="1" wp14:anchorId="26063087" wp14:editId="5680794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81075" cy="1024890"/>
            <wp:effectExtent l="0" t="0" r="0" b="0"/>
            <wp:wrapSquare wrapText="bothSides"/>
            <wp:docPr id="1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INSCRIPCIÓN PARA LA “MARCHA SOLIDARIA VIRTUAL 2021” CON MOTIVO DEL 8 DE MARZO DÍA INTERNACIONAL DE LA MUJER.</w:t>
      </w:r>
    </w:p>
    <w:p w14:paraId="2ECFC440" w14:textId="77777777" w:rsidR="00A2122C" w:rsidRDefault="00FE748E">
      <w:pPr>
        <w:spacing w:line="360" w:lineRule="auto"/>
        <w:jc w:val="right"/>
        <w:rPr>
          <w:i/>
          <w:iCs/>
        </w:rPr>
      </w:pPr>
      <w:r>
        <w:rPr>
          <w:i/>
          <w:iCs/>
        </w:rPr>
        <w:t xml:space="preserve">(Completar todos los espacios marcados con </w:t>
      </w:r>
      <w:r>
        <w:rPr>
          <w:b/>
          <w:bCs/>
          <w:i/>
          <w:iCs/>
        </w:rPr>
        <w:t>*</w:t>
      </w:r>
      <w:r>
        <w:rPr>
          <w:i/>
          <w:iCs/>
        </w:rPr>
        <w:t>)</w:t>
      </w:r>
    </w:p>
    <w:p w14:paraId="73A88936" w14:textId="77777777" w:rsidR="00A2122C" w:rsidRDefault="00FE748E">
      <w:pPr>
        <w:spacing w:before="240"/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NOMBRE Y APELLIDOS:</w:t>
      </w:r>
    </w:p>
    <w:p w14:paraId="23A4E523" w14:textId="77777777" w:rsidR="00A2122C" w:rsidRDefault="00FE748E">
      <w:pPr>
        <w:spacing w:before="240"/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DIRECCIÓN DEL DOMICILIO:</w:t>
      </w:r>
    </w:p>
    <w:p w14:paraId="07F747C2" w14:textId="77777777" w:rsidR="00A2122C" w:rsidRDefault="00FE748E">
      <w:pPr>
        <w:spacing w:before="240"/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TELÉFONO DE CONTACTO:</w:t>
      </w:r>
    </w:p>
    <w:p w14:paraId="3488A15D" w14:textId="77777777" w:rsidR="00A2122C" w:rsidRDefault="00FE748E">
      <w:pPr>
        <w:spacing w:before="240" w:after="0"/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TALLA DE CAMISETA:</w:t>
      </w:r>
    </w:p>
    <w:p w14:paraId="78A335FD" w14:textId="77777777" w:rsidR="00A2122C" w:rsidRDefault="00FE748E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i/>
          <w:iCs/>
        </w:rPr>
        <w:t>(el tallaje será unisex)</w:t>
      </w:r>
    </w:p>
    <w:p w14:paraId="285B1682" w14:textId="77777777" w:rsidR="00A2122C" w:rsidRDefault="00A2122C">
      <w:pPr>
        <w:rPr>
          <w:sz w:val="24"/>
          <w:szCs w:val="24"/>
        </w:rPr>
      </w:pPr>
    </w:p>
    <w:p w14:paraId="497B4CC5" w14:textId="77777777" w:rsidR="00A2122C" w:rsidRDefault="00FE748E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INSTRUCCIONES PARA LA PARTICIPACIÓN DE LA ACTIVIDAD:</w:t>
      </w:r>
    </w:p>
    <w:p w14:paraId="1A3D0FB7" w14:textId="77777777" w:rsidR="00A2122C" w:rsidRDefault="00FE748E">
      <w:pPr>
        <w:pStyle w:val="Prrafodelista"/>
        <w:numPr>
          <w:ilvl w:val="0"/>
          <w:numId w:val="1"/>
        </w:numPr>
        <w:spacing w:before="240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Para conseguir la inscripción se podrá hacer de manera presencial en el pabellón municipal (</w:t>
      </w:r>
      <w:proofErr w:type="gramStart"/>
      <w:r>
        <w:rPr>
          <w:sz w:val="23"/>
          <w:szCs w:val="23"/>
        </w:rPr>
        <w:t>Lunes</w:t>
      </w:r>
      <w:proofErr w:type="gramEnd"/>
      <w:r>
        <w:rPr>
          <w:sz w:val="23"/>
          <w:szCs w:val="23"/>
        </w:rPr>
        <w:t xml:space="preserve"> a viernes de 9:00 a 11:00 h y de 17:30 a 18:30 h) o tam</w:t>
      </w:r>
      <w:r>
        <w:rPr>
          <w:sz w:val="23"/>
          <w:szCs w:val="23"/>
        </w:rPr>
        <w:t xml:space="preserve">bién puedes descargarla en la web: </w:t>
      </w:r>
      <w:r>
        <w:rPr>
          <w:b/>
          <w:bCs/>
          <w:color w:val="2E74B5" w:themeColor="accent5" w:themeShade="BF"/>
          <w:sz w:val="23"/>
          <w:szCs w:val="23"/>
        </w:rPr>
        <w:t>www.ajofrin.es</w:t>
      </w:r>
    </w:p>
    <w:p w14:paraId="33909368" w14:textId="77777777" w:rsidR="00A2122C" w:rsidRDefault="00FE748E">
      <w:pPr>
        <w:pStyle w:val="Prrafodelista"/>
        <w:numPr>
          <w:ilvl w:val="0"/>
          <w:numId w:val="1"/>
        </w:numPr>
        <w:spacing w:before="240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Las inscripciones podrán entregarse de manera presencial debidamente cumplimentadas en el pabellón municipal o enviarse por email a la dirección de correo electrónico: </w:t>
      </w:r>
      <w:hyperlink r:id="rId6">
        <w:r>
          <w:rPr>
            <w:rStyle w:val="EnlacedeInternet"/>
            <w:sz w:val="23"/>
            <w:szCs w:val="23"/>
          </w:rPr>
          <w:t>deporte@ajofrin.es</w:t>
        </w:r>
      </w:hyperlink>
      <w:r>
        <w:rPr>
          <w:sz w:val="23"/>
          <w:szCs w:val="23"/>
        </w:rPr>
        <w:t xml:space="preserve"> con el asunto: MARCHA SOLIDARIA 2021.</w:t>
      </w:r>
    </w:p>
    <w:p w14:paraId="4C73D1E6" w14:textId="77777777" w:rsidR="00A2122C" w:rsidRDefault="00FE748E">
      <w:pPr>
        <w:pStyle w:val="Prrafodelista"/>
        <w:numPr>
          <w:ilvl w:val="0"/>
          <w:numId w:val="1"/>
        </w:numPr>
        <w:spacing w:before="240"/>
        <w:ind w:left="714" w:hanging="35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El plazo para inscribirse será desde el 26 de febrero al 8 de marzo.</w:t>
      </w:r>
    </w:p>
    <w:p w14:paraId="12484B96" w14:textId="77777777" w:rsidR="00A2122C" w:rsidRDefault="00FE748E">
      <w:pPr>
        <w:pStyle w:val="Prrafodelista"/>
        <w:numPr>
          <w:ilvl w:val="0"/>
          <w:numId w:val="1"/>
        </w:numPr>
        <w:spacing w:before="240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inscripción conlleva el </w:t>
      </w:r>
      <w:r>
        <w:rPr>
          <w:b/>
          <w:bCs/>
          <w:sz w:val="23"/>
          <w:szCs w:val="23"/>
          <w:u w:val="single"/>
        </w:rPr>
        <w:t>pago de 6 €</w:t>
      </w:r>
      <w:r>
        <w:rPr>
          <w:sz w:val="23"/>
          <w:szCs w:val="23"/>
          <w:u w:val="single"/>
        </w:rPr>
        <w:t xml:space="preserve"> que se realizará en efectivo de forma presencial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 xml:space="preserve">cuando se recojan las </w:t>
      </w:r>
      <w:r>
        <w:rPr>
          <w:sz w:val="23"/>
          <w:szCs w:val="23"/>
          <w:u w:val="single"/>
        </w:rPr>
        <w:t>camisetas</w:t>
      </w:r>
      <w:r>
        <w:rPr>
          <w:sz w:val="23"/>
          <w:szCs w:val="23"/>
        </w:rPr>
        <w:t>. Se ruega llevar el dinero justo. Todo el dinero recaudado irá destinado íntegramente con fines benéficos.</w:t>
      </w:r>
    </w:p>
    <w:p w14:paraId="7A886399" w14:textId="77777777" w:rsidR="00A2122C" w:rsidRDefault="00FE748E">
      <w:pPr>
        <w:pStyle w:val="Prrafodelista"/>
        <w:numPr>
          <w:ilvl w:val="0"/>
          <w:numId w:val="1"/>
        </w:numPr>
        <w:spacing w:before="240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día para la </w:t>
      </w:r>
      <w:r>
        <w:rPr>
          <w:sz w:val="23"/>
          <w:szCs w:val="23"/>
          <w:u w:val="single"/>
        </w:rPr>
        <w:t>recogida de las camisetas será el jueves 18 y viernes 19 de marzo</w:t>
      </w:r>
      <w:r>
        <w:rPr>
          <w:sz w:val="23"/>
          <w:szCs w:val="23"/>
        </w:rPr>
        <w:t>. En el pabellón municipal (</w:t>
      </w:r>
      <w:proofErr w:type="gramStart"/>
      <w:r>
        <w:rPr>
          <w:sz w:val="23"/>
          <w:szCs w:val="23"/>
        </w:rPr>
        <w:t>Lunes</w:t>
      </w:r>
      <w:proofErr w:type="gramEnd"/>
      <w:r>
        <w:rPr>
          <w:sz w:val="23"/>
          <w:szCs w:val="23"/>
        </w:rPr>
        <w:t xml:space="preserve"> a Viernes de 9:00 a 11:00</w:t>
      </w:r>
      <w:r>
        <w:rPr>
          <w:sz w:val="23"/>
          <w:szCs w:val="23"/>
        </w:rPr>
        <w:t xml:space="preserve"> h y de 17:30 a 18:30 h).</w:t>
      </w:r>
    </w:p>
    <w:p w14:paraId="5D61E7EE" w14:textId="77777777" w:rsidR="00A2122C" w:rsidRDefault="00FE748E">
      <w:pPr>
        <w:pStyle w:val="Prrafodelista"/>
        <w:numPr>
          <w:ilvl w:val="0"/>
          <w:numId w:val="1"/>
        </w:numPr>
        <w:spacing w:before="240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El sorteo del reloj deportivo se realizará con todas las inscripciones de los participantes.</w:t>
      </w:r>
    </w:p>
    <w:p w14:paraId="100B7F56" w14:textId="77777777" w:rsidR="00A2122C" w:rsidRDefault="00FE748E">
      <w:pPr>
        <w:pStyle w:val="Prrafodelista"/>
        <w:numPr>
          <w:ilvl w:val="0"/>
          <w:numId w:val="1"/>
        </w:numPr>
        <w:spacing w:before="240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evento virtual se realizará durante 20 y 21 de marzo utilizando en redes sociales el </w:t>
      </w:r>
      <w:proofErr w:type="spellStart"/>
      <w:r>
        <w:rPr>
          <w:sz w:val="23"/>
          <w:szCs w:val="23"/>
        </w:rPr>
        <w:t>hastag</w:t>
      </w:r>
      <w:proofErr w:type="spellEnd"/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#MARCHAMOSPARAAVANZAR</w:t>
      </w:r>
      <w:r>
        <w:rPr>
          <w:sz w:val="23"/>
          <w:szCs w:val="23"/>
        </w:rPr>
        <w:t xml:space="preserve"> además mencionando </w:t>
      </w:r>
      <w:r>
        <w:rPr>
          <w:sz w:val="23"/>
          <w:szCs w:val="23"/>
        </w:rPr>
        <w:t xml:space="preserve">en redes sociales al Ayuntamiento de Ajofrín podrás entrar en otro sorteo extraordinario de </w:t>
      </w:r>
      <w:proofErr w:type="spellStart"/>
      <w:r>
        <w:rPr>
          <w:sz w:val="23"/>
          <w:szCs w:val="23"/>
        </w:rPr>
        <w:t>equipación</w:t>
      </w:r>
      <w:proofErr w:type="spellEnd"/>
      <w:r>
        <w:rPr>
          <w:sz w:val="23"/>
          <w:szCs w:val="23"/>
        </w:rPr>
        <w:t xml:space="preserve"> deportiva (no es obligatorio, hay personas que no usan redes sociales). </w:t>
      </w:r>
      <w:r>
        <w:rPr>
          <w:sz w:val="23"/>
          <w:szCs w:val="23"/>
          <w:u w:val="single"/>
        </w:rPr>
        <w:t>Elige tu sitio, disfruta y ponte en marcha, avanza por la igualdad. Somos impresc</w:t>
      </w:r>
      <w:r>
        <w:rPr>
          <w:sz w:val="23"/>
          <w:szCs w:val="23"/>
          <w:u w:val="single"/>
        </w:rPr>
        <w:t>indibles.</w:t>
      </w:r>
    </w:p>
    <w:p w14:paraId="2420D2F9" w14:textId="77777777" w:rsidR="00A2122C" w:rsidRDefault="00A2122C">
      <w:pPr>
        <w:spacing w:before="240" w:after="0"/>
        <w:jc w:val="both"/>
        <w:rPr>
          <w:b/>
          <w:bCs/>
          <w:sz w:val="16"/>
          <w:szCs w:val="16"/>
        </w:rPr>
      </w:pPr>
    </w:p>
    <w:p w14:paraId="1A4A4DEF" w14:textId="77777777" w:rsidR="00A2122C" w:rsidRDefault="00FE748E">
      <w:pPr>
        <w:spacing w:before="240" w:after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Protección de datos</w:t>
      </w:r>
    </w:p>
    <w:p w14:paraId="2F9C9B7F" w14:textId="77777777" w:rsidR="00A2122C" w:rsidRDefault="00FE748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Sus datos personales serán usados para nuestra relación y poder prestarle nuestros servicios. Dichos datos son necesarios para poder relacionarnos con usted, lo que nos permite el uso de su información dentro de la legalidad.</w:t>
      </w:r>
      <w:r>
        <w:rPr>
          <w:sz w:val="16"/>
          <w:szCs w:val="16"/>
        </w:rPr>
        <w:t xml:space="preserve"> Asimismo, podrán tener conocimiento de su información aquellas entidades que necesiten tener acceso a la misma para que podamos prestarle nuestros servicios. Conservaremos sus datos durante nuestra relación y mientras nos obliguen las leyes aplicables. En</w:t>
      </w:r>
      <w:r>
        <w:rPr>
          <w:sz w:val="16"/>
          <w:szCs w:val="16"/>
        </w:rPr>
        <w:t xml:space="preserve"> cualquier momento puede dirigirse a nosotros para saber qué información tenemos sobre usted, rectificarla si fuese incorrecta y eliminarla una vez finalizada nuestra relación. También tiene derecho a solicitar el traspaso de su información a otra entidad </w:t>
      </w:r>
      <w:r>
        <w:rPr>
          <w:sz w:val="16"/>
          <w:szCs w:val="16"/>
        </w:rPr>
        <w:t>(portabilidad). Para solicitar alguno de estos derechos, deberá realizar una solicitud escrita a nuestra dirección, junto con una fotocopia de su DNI: AYUNTAMIENTO DE AJOFRIN, PLAZA DE LA IGLESIA, 1, CP 45110, AJOFRIN (Toledo). Dirección de contacto con nu</w:t>
      </w:r>
      <w:r>
        <w:rPr>
          <w:sz w:val="16"/>
          <w:szCs w:val="16"/>
        </w:rPr>
        <w:t>estro Delegado de Protección de Datos: dpd.audidat@asmec.es En caso de que entienda que sus derechos han sido desatendidos, puede formular una reclamación en la Agencia Española de Protección de Datos (www.aepd.es).</w:t>
      </w:r>
    </w:p>
    <w:sectPr w:rsidR="00A2122C">
      <w:pgSz w:w="11906" w:h="16838"/>
      <w:pgMar w:top="1135" w:right="1274" w:bottom="851" w:left="13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1E0D"/>
    <w:multiLevelType w:val="multilevel"/>
    <w:tmpl w:val="30660C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7C70BF"/>
    <w:multiLevelType w:val="multilevel"/>
    <w:tmpl w:val="1C544B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2C"/>
    <w:rsid w:val="00A2122C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9F44"/>
  <w15:docId w15:val="{8D0D5ED7-EE5B-43A8-9789-267F1646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AD16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AD16E1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AD1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orte@ajofrin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Ayto Ajofrin</cp:lastModifiedBy>
  <cp:revision>2</cp:revision>
  <cp:lastPrinted>2021-02-23T10:47:00Z</cp:lastPrinted>
  <dcterms:created xsi:type="dcterms:W3CDTF">2021-02-24T10:07:00Z</dcterms:created>
  <dcterms:modified xsi:type="dcterms:W3CDTF">2021-02-24T10:07:00Z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